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38" w:rsidRDefault="00D67438" w:rsidP="00790FFA">
      <w:pPr>
        <w:shd w:val="clear" w:color="auto" w:fill="F5F5F5"/>
        <w:spacing w:after="0" w:line="446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</w:pPr>
    </w:p>
    <w:p w:rsidR="00D67438" w:rsidRDefault="00D67438" w:rsidP="00D67438">
      <w:pPr>
        <w:shd w:val="clear" w:color="auto" w:fill="F5F5F5"/>
        <w:spacing w:after="0" w:line="4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</w:pPr>
    </w:p>
    <w:p w:rsidR="00D67438" w:rsidRPr="00D67438" w:rsidRDefault="00D67438" w:rsidP="00D67438">
      <w:pPr>
        <w:shd w:val="clear" w:color="auto" w:fill="F5F5F5"/>
        <w:spacing w:after="0" w:line="446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67438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  <w:t>Консультация для родителей</w:t>
      </w:r>
    </w:p>
    <w:p w:rsidR="00D67438" w:rsidRPr="00D67438" w:rsidRDefault="00D67438" w:rsidP="00D67438">
      <w:pPr>
        <w:shd w:val="clear" w:color="auto" w:fill="F5F5F5"/>
        <w:spacing w:after="0" w:line="446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67438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  <w:t>«Безопасность на дорогах»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00650" cy="4752975"/>
            <wp:effectExtent l="19050" t="0" r="0" b="0"/>
            <wp:wrapSquare wrapText="bothSides"/>
            <wp:docPr id="2" name="Рисунок 2" descr="hello_html_3bf96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bf96b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790FFA" w:rsidRDefault="00790FFA" w:rsidP="00D6743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</w:t>
      </w:r>
    </w:p>
    <w:p w:rsid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90FFA" w:rsidRDefault="00790FFA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90FFA" w:rsidRDefault="00790FFA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90FFA" w:rsidRPr="00790FFA" w:rsidRDefault="00790FFA" w:rsidP="00D6743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>2021 г.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lastRenderedPageBreak/>
        <w:t>Легко ли научить ребёнка правильно вести себя на дороге?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D67438" w:rsidRPr="0022757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22757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2757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 выходе из дома.</w:t>
      </w:r>
    </w:p>
    <w:p w:rsidR="00D67438" w:rsidRPr="0022757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D67438" w:rsidRPr="0022757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2757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67438" w:rsidRPr="0022757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движении по тротуару.</w:t>
      </w:r>
    </w:p>
    <w:p w:rsidR="00D67438" w:rsidRPr="00D67438" w:rsidRDefault="00D67438" w:rsidP="00D6743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Придерживайтесь правой стороны.</w:t>
      </w:r>
    </w:p>
    <w:p w:rsidR="00D67438" w:rsidRPr="00D67438" w:rsidRDefault="00D67438" w:rsidP="00D6743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Взрослый должен находиться со стороны проезжей части.</w:t>
      </w:r>
    </w:p>
    <w:p w:rsidR="00D67438" w:rsidRPr="00D67438" w:rsidRDefault="00D67438" w:rsidP="00D6743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Если тротуар находится рядом с дорогой, родители должны держать ребенка за руку.</w:t>
      </w:r>
    </w:p>
    <w:p w:rsidR="00D67438" w:rsidRPr="00D67438" w:rsidRDefault="00D67438" w:rsidP="00D6743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Приучите ребенка, идя по тротуару, внимательно наблюдать за выездом машин со двора.</w:t>
      </w:r>
    </w:p>
    <w:p w:rsidR="00D67438" w:rsidRPr="00D67438" w:rsidRDefault="00D67438" w:rsidP="00D6743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Не приучайте детей выходить на проезжую часть, коляски и санки везите только по тротуару.</w:t>
      </w:r>
    </w:p>
    <w:p w:rsidR="00D67438" w:rsidRPr="00D67438" w:rsidRDefault="00D67438" w:rsidP="00D6743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Готовясь перейти дорогу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Остановитесь, осмотрите проезжую часть.</w:t>
      </w:r>
    </w:p>
    <w:p w:rsidR="00D67438" w:rsidRPr="00D67438" w:rsidRDefault="00D67438" w:rsidP="00D67438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Развивайте у ребенка наблюдательность за дорогой.</w:t>
      </w:r>
    </w:p>
    <w:p w:rsidR="00D67438" w:rsidRPr="00D67438" w:rsidRDefault="00D67438" w:rsidP="00D67438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D67438" w:rsidRPr="00D67438" w:rsidRDefault="00D67438" w:rsidP="00D67438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Учите ребенка всматриваться вдаль, различать приближающиеся машины.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Не стойте с ребенком на краю тротуара.</w:t>
      </w:r>
    </w:p>
    <w:p w:rsidR="00D67438" w:rsidRPr="00D67438" w:rsidRDefault="00D67438" w:rsidP="00D67438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67438" w:rsidRPr="00D67438" w:rsidRDefault="00D67438" w:rsidP="00D67438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Покажите, как транспортное средство останавливается у перехода, как оно движется по инерции.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переходе проезжей части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Переходите дорогу только по пешеходному переходу или на перекрестке.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Идите только на зеленый сигнал светофора, даже если нет машин.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Выходя на проезжую часть, прекращайте разговоры.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Не спешите, не бегите, переходите дорогу размеренно.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Не переходите улицу под углом, объясните ребенку, что так хуже видно дорогу.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Не выходите на проезжую часть с ребенком из-за транспорта или кустов, не осмотрев предварительно улицу.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D67438" w:rsidRPr="00D67438" w:rsidRDefault="00D67438" w:rsidP="00D67438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 младшем дошкольном возрасте ребёнок должен усвоить: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кто является участником дорожного движения;</w:t>
      </w: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элементы дороги (дорога, проезжая часть, тротуар, обочина, пешеходный переход, перекрёсток);</w:t>
      </w: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67438">
        <w:rPr>
          <w:rFonts w:ascii="Arial" w:eastAsia="Times New Roman" w:hAnsi="Arial" w:cs="Arial"/>
          <w:color w:val="000000"/>
          <w:sz w:val="27"/>
          <w:szCs w:val="27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средства регулирования дорожного движения;</w:t>
      </w: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красный, жёлтый и зелёный сигналы светофора;</w:t>
      </w: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правила движения по обочинам и тротуарам;</w:t>
      </w: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правила перехода проезжей части;</w:t>
      </w: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без взрослых выходить на дорогу нельзя;</w:t>
      </w:r>
    </w:p>
    <w:p w:rsidR="00D67438" w:rsidRPr="00D67438" w:rsidRDefault="00D67438" w:rsidP="00D67438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правила посадки, поведения и высадки в общественном транспорте.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Методические приёмы обучения навыкам безопасного поведения ребёнка на дороге:</w:t>
      </w:r>
    </w:p>
    <w:p w:rsidR="00D67438" w:rsidRPr="00D67438" w:rsidRDefault="00D67438" w:rsidP="00D67438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D67438" w:rsidRPr="00D67438" w:rsidRDefault="00D67438" w:rsidP="00D67438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для ознакомления использовать дорожные ситуации при прогулках во дворе, на дороге;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объяснять, что происходит на дороге, какие транспортные средства он видит;</w:t>
      </w:r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когда и где можно переходить проезжую часть, когда и где нельзя;</w:t>
      </w:r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указывать на нарушителей правил, как пешеходов, так и водителей;</w:t>
      </w:r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67438">
        <w:rPr>
          <w:rFonts w:ascii="Arial" w:eastAsia="Times New Roman" w:hAnsi="Arial" w:cs="Arial"/>
          <w:color w:val="000000"/>
          <w:sz w:val="27"/>
          <w:szCs w:val="27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D67438" w:rsidRPr="00D67438" w:rsidRDefault="00D67438" w:rsidP="00D67438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читать ребёнку стихи, загадки, детские книжки на тему безопасности движения.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 среднем дошкольном возрасте ребёнок должен усвоить: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кто является участником дорожного движения (пешеход, водитель, пассажир, регулировщик);</w:t>
      </w:r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67438">
        <w:rPr>
          <w:rFonts w:ascii="Arial" w:eastAsia="Times New Roman" w:hAnsi="Arial" w:cs="Arial"/>
          <w:color w:val="000000"/>
          <w:sz w:val="27"/>
          <w:szCs w:val="27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67438">
        <w:rPr>
          <w:rFonts w:ascii="Arial" w:eastAsia="Times New Roman" w:hAnsi="Arial" w:cs="Arial"/>
          <w:color w:val="000000"/>
          <w:sz w:val="27"/>
          <w:szCs w:val="27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средства регулирования дорожного движения;</w:t>
      </w:r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 xml:space="preserve">основные сигналы транспортного светофора (красный, красный одновременно с </w:t>
      </w:r>
      <w:proofErr w:type="gramStart"/>
      <w:r w:rsidRPr="00D67438">
        <w:rPr>
          <w:rFonts w:ascii="Arial" w:eastAsia="Times New Roman" w:hAnsi="Arial" w:cs="Arial"/>
          <w:color w:val="000000"/>
          <w:sz w:val="27"/>
          <w:szCs w:val="27"/>
        </w:rPr>
        <w:t>жёлтым</w:t>
      </w:r>
      <w:proofErr w:type="gramEnd"/>
      <w:r w:rsidRPr="00D67438">
        <w:rPr>
          <w:rFonts w:ascii="Arial" w:eastAsia="Times New Roman" w:hAnsi="Arial" w:cs="Arial"/>
          <w:color w:val="000000"/>
          <w:sz w:val="27"/>
          <w:szCs w:val="27"/>
        </w:rPr>
        <w:t>, зелёный, зелёный мигающий, жёлтый мигающий);</w:t>
      </w:r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правила движения пешеходов в установленных местах;</w:t>
      </w:r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правила посадки, движение при высадке в общественном транспорте;</w:t>
      </w:r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без взрослых переходить проезжую часть и ходить по дороге нельзя;</w:t>
      </w:r>
    </w:p>
    <w:p w:rsidR="00D67438" w:rsidRPr="00D67438" w:rsidRDefault="00D67438" w:rsidP="00D67438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Методические приёмы обучения ребёнка навыкам безопасного поведения на дороге:</w:t>
      </w:r>
    </w:p>
    <w:p w:rsidR="00D67438" w:rsidRPr="00D67438" w:rsidRDefault="00D67438" w:rsidP="00D67438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D67438" w:rsidRPr="00D67438" w:rsidRDefault="00D67438" w:rsidP="00D67438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использовать дорожную обстановку для пояснения необходимости быть внимательным и бдительным на дороге;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D67438" w:rsidRPr="00D67438" w:rsidRDefault="00D67438" w:rsidP="00D67438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объяснять, когда и где можно переходить проезжую часть, а когда и где нельзя.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 старшем дошкольном возрасте ребёнок должен усвоить: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кто является участником дорожного движения, и его обязанности;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D67438">
        <w:rPr>
          <w:rFonts w:ascii="Arial" w:eastAsia="Times New Roman" w:hAnsi="Arial" w:cs="Arial"/>
          <w:color w:val="000000"/>
          <w:sz w:val="27"/>
          <w:szCs w:val="27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обязанности пешеходов;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обязанности пассажиров;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регулирование дорожного движения;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сигналы светофора и регулировщика;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предупредительные сигналы;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движение через железнодорожные пути;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движение в жилых зонах;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перевозка людей;</w:t>
      </w:r>
    </w:p>
    <w:p w:rsidR="00D67438" w:rsidRPr="00D67438" w:rsidRDefault="00D67438" w:rsidP="00D67438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особенности движения на велосипеде.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color w:val="000000"/>
          <w:sz w:val="27"/>
          <w:szCs w:val="27"/>
        </w:rPr>
        <w:t>Своими словами, систематически и ненавязчиво знакомьте с правилами, которые должен знать ребёнок.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Методические приёмы обучения ребёнка навыкам безопасного поведения на дороге: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в дорожной обстановке обучайте ориентироваться и оценивать дорожную ситуацию;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разъясняйте необходимость быть внимательным, осторожным и осмотрительным на дороге;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указывайте на ошибки пешеходов и водителей;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разъясняйте, что такое дорожно-транспортное происшествие (ДТП) и причины их;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D67438" w:rsidRPr="00D67438" w:rsidRDefault="00D67438" w:rsidP="00D67438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7"/>
          <w:szCs w:val="27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67438" w:rsidRPr="00D67438" w:rsidRDefault="00D67438" w:rsidP="00D674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>Старайтесь сделать всё возможное, чтобы оградить его от несчастных случаев на дороге!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</w:rPr>
        <w:t>Помните!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7438">
        <w:rPr>
          <w:rFonts w:ascii="Times New Roman" w:eastAsia="Times New Roman" w:hAnsi="Times New Roman" w:cs="Times New Roman"/>
          <w:color w:val="000000"/>
          <w:sz w:val="27"/>
          <w:szCs w:val="27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D67438" w:rsidRPr="00D67438" w:rsidRDefault="00D67438" w:rsidP="00D6743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73FC7" w:rsidRDefault="00373FC7"/>
    <w:sectPr w:rsidR="00373FC7" w:rsidSect="00D6743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EA6"/>
    <w:multiLevelType w:val="multilevel"/>
    <w:tmpl w:val="0FB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2855"/>
    <w:multiLevelType w:val="multilevel"/>
    <w:tmpl w:val="E1EE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30F78"/>
    <w:multiLevelType w:val="multilevel"/>
    <w:tmpl w:val="BE2A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C55CB"/>
    <w:multiLevelType w:val="multilevel"/>
    <w:tmpl w:val="293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D686E"/>
    <w:multiLevelType w:val="multilevel"/>
    <w:tmpl w:val="35A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B074A"/>
    <w:multiLevelType w:val="multilevel"/>
    <w:tmpl w:val="AD7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9201E"/>
    <w:multiLevelType w:val="multilevel"/>
    <w:tmpl w:val="96FA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C7ACB"/>
    <w:multiLevelType w:val="multilevel"/>
    <w:tmpl w:val="1ED4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D67DF"/>
    <w:multiLevelType w:val="multilevel"/>
    <w:tmpl w:val="6694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11507"/>
    <w:multiLevelType w:val="multilevel"/>
    <w:tmpl w:val="E44C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B64F5"/>
    <w:multiLevelType w:val="multilevel"/>
    <w:tmpl w:val="AE5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F7311"/>
    <w:multiLevelType w:val="multilevel"/>
    <w:tmpl w:val="3D80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438"/>
    <w:rsid w:val="00227578"/>
    <w:rsid w:val="00373FC7"/>
    <w:rsid w:val="00790FFA"/>
    <w:rsid w:val="00BD43B4"/>
    <w:rsid w:val="00C826BE"/>
    <w:rsid w:val="00D67438"/>
    <w:rsid w:val="00E45C1B"/>
    <w:rsid w:val="00EC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B4"/>
  </w:style>
  <w:style w:type="paragraph" w:styleId="3">
    <w:name w:val="heading 3"/>
    <w:basedOn w:val="a"/>
    <w:link w:val="30"/>
    <w:uiPriority w:val="9"/>
    <w:qFormat/>
    <w:rsid w:val="00D67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4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rost</cp:lastModifiedBy>
  <cp:revision>8</cp:revision>
  <dcterms:created xsi:type="dcterms:W3CDTF">2021-09-23T17:12:00Z</dcterms:created>
  <dcterms:modified xsi:type="dcterms:W3CDTF">2024-03-05T11:42:00Z</dcterms:modified>
</cp:coreProperties>
</file>