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99CCFF"/>
  <w:body>
    <w:p w14:paraId="112CE3BE" w14:textId="77777777" w:rsidR="0016497D" w:rsidRDefault="0016497D" w:rsidP="00771D4A">
      <w:pPr>
        <w:shd w:val="clear" w:color="auto" w:fill="99CCFF"/>
        <w:spacing w:after="270" w:line="240"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Проект «Занимательная сенсорика»</w:t>
      </w:r>
    </w:p>
    <w:p w14:paraId="0229B569" w14:textId="77777777" w:rsidR="0016497D" w:rsidRDefault="0016497D" w:rsidP="00771D4A">
      <w:pPr>
        <w:shd w:val="clear" w:color="auto" w:fill="99CCFF"/>
        <w:spacing w:after="270" w:line="240" w:lineRule="auto"/>
        <w:rPr>
          <w:rFonts w:ascii="Times New Roman" w:eastAsia="Times New Roman" w:hAnsi="Times New Roman" w:cs="Times New Roman"/>
          <w:sz w:val="28"/>
          <w:szCs w:val="28"/>
          <w:lang w:eastAsia="ru-RU"/>
        </w:rPr>
      </w:pPr>
      <w:r w:rsidRPr="006F3B8B">
        <w:rPr>
          <w:rFonts w:ascii="Times New Roman" w:eastAsia="Times New Roman" w:hAnsi="Times New Roman" w:cs="Times New Roman"/>
          <w:b/>
          <w:bCs/>
          <w:i/>
          <w:iCs/>
          <w:sz w:val="28"/>
          <w:szCs w:val="28"/>
          <w:lang w:eastAsia="ru-RU"/>
        </w:rPr>
        <w:t>Общая характеристика данного проекта:</w:t>
      </w:r>
      <w:r w:rsidRPr="00D145CD">
        <w:rPr>
          <w:rFonts w:ascii="Times New Roman" w:eastAsia="Times New Roman" w:hAnsi="Times New Roman" w:cs="Times New Roman"/>
          <w:sz w:val="28"/>
          <w:szCs w:val="28"/>
          <w:lang w:eastAsia="ru-RU"/>
        </w:rPr>
        <w:br/>
      </w:r>
      <w:r w:rsidRPr="006F3B8B">
        <w:rPr>
          <w:rFonts w:ascii="Times New Roman" w:eastAsia="Times New Roman" w:hAnsi="Times New Roman" w:cs="Times New Roman"/>
          <w:i/>
          <w:iCs/>
          <w:sz w:val="28"/>
          <w:szCs w:val="28"/>
          <w:lang w:eastAsia="ru-RU"/>
        </w:rPr>
        <w:t>Вид</w:t>
      </w:r>
      <w:r w:rsidRPr="00D145CD">
        <w:rPr>
          <w:rFonts w:ascii="Times New Roman" w:eastAsia="Times New Roman" w:hAnsi="Times New Roman" w:cs="Times New Roman"/>
          <w:sz w:val="28"/>
          <w:szCs w:val="28"/>
          <w:lang w:eastAsia="ru-RU"/>
        </w:rPr>
        <w:t xml:space="preserve"> </w:t>
      </w:r>
      <w:r w:rsidRPr="006F3B8B">
        <w:rPr>
          <w:rFonts w:ascii="Times New Roman" w:eastAsia="Times New Roman" w:hAnsi="Times New Roman" w:cs="Times New Roman"/>
          <w:i/>
          <w:iCs/>
          <w:sz w:val="28"/>
          <w:szCs w:val="28"/>
          <w:lang w:eastAsia="ru-RU"/>
        </w:rPr>
        <w:t>проекта:</w:t>
      </w:r>
      <w:r w:rsidRPr="00D145CD">
        <w:rPr>
          <w:rFonts w:ascii="Times New Roman" w:eastAsia="Times New Roman" w:hAnsi="Times New Roman" w:cs="Times New Roman"/>
          <w:sz w:val="28"/>
          <w:szCs w:val="28"/>
          <w:lang w:eastAsia="ru-RU"/>
        </w:rPr>
        <w:t xml:space="preserve"> Познавательный, творческий, исследовательский.</w:t>
      </w:r>
      <w:r w:rsidRPr="00D145CD">
        <w:rPr>
          <w:rFonts w:ascii="Times New Roman" w:eastAsia="Times New Roman" w:hAnsi="Times New Roman" w:cs="Times New Roman"/>
          <w:sz w:val="28"/>
          <w:szCs w:val="28"/>
          <w:lang w:eastAsia="ru-RU"/>
        </w:rPr>
        <w:br/>
      </w:r>
      <w:r w:rsidRPr="006F3B8B">
        <w:rPr>
          <w:rFonts w:ascii="Times New Roman" w:eastAsia="Times New Roman" w:hAnsi="Times New Roman" w:cs="Times New Roman"/>
          <w:i/>
          <w:iCs/>
          <w:sz w:val="28"/>
          <w:szCs w:val="28"/>
          <w:lang w:eastAsia="ru-RU"/>
        </w:rPr>
        <w:t>Направленность</w:t>
      </w:r>
      <w:r w:rsidRPr="00D145CD">
        <w:rPr>
          <w:rFonts w:ascii="Times New Roman" w:eastAsia="Times New Roman" w:hAnsi="Times New Roman" w:cs="Times New Roman"/>
          <w:sz w:val="28"/>
          <w:szCs w:val="28"/>
          <w:lang w:eastAsia="ru-RU"/>
        </w:rPr>
        <w:t>: коррекционная</w:t>
      </w:r>
      <w:r w:rsidRPr="00D145CD">
        <w:rPr>
          <w:rFonts w:ascii="Times New Roman" w:eastAsia="Times New Roman" w:hAnsi="Times New Roman" w:cs="Times New Roman"/>
          <w:sz w:val="28"/>
          <w:szCs w:val="28"/>
          <w:lang w:eastAsia="ru-RU"/>
        </w:rPr>
        <w:br/>
      </w:r>
      <w:r w:rsidRPr="006F3B8B">
        <w:rPr>
          <w:rFonts w:ascii="Times New Roman" w:eastAsia="Times New Roman" w:hAnsi="Times New Roman" w:cs="Times New Roman"/>
          <w:i/>
          <w:iCs/>
          <w:sz w:val="28"/>
          <w:szCs w:val="28"/>
          <w:lang w:eastAsia="ru-RU"/>
        </w:rPr>
        <w:t>Срок реализации проекта</w:t>
      </w:r>
      <w:r w:rsidRPr="00D145CD">
        <w:rPr>
          <w:rFonts w:ascii="Times New Roman" w:eastAsia="Times New Roman" w:hAnsi="Times New Roman" w:cs="Times New Roman"/>
          <w:sz w:val="28"/>
          <w:szCs w:val="28"/>
          <w:lang w:eastAsia="ru-RU"/>
        </w:rPr>
        <w:t xml:space="preserve">: долгосрочный </w:t>
      </w:r>
      <w:r w:rsidRPr="00D145CD">
        <w:rPr>
          <w:rFonts w:ascii="Times New Roman" w:eastAsia="Times New Roman" w:hAnsi="Times New Roman" w:cs="Times New Roman"/>
          <w:sz w:val="28"/>
          <w:szCs w:val="28"/>
          <w:lang w:eastAsia="ru-RU"/>
        </w:rPr>
        <w:br/>
      </w:r>
      <w:r w:rsidRPr="006F3B8B">
        <w:rPr>
          <w:rFonts w:ascii="Times New Roman" w:eastAsia="Times New Roman" w:hAnsi="Times New Roman" w:cs="Times New Roman"/>
          <w:i/>
          <w:iCs/>
          <w:sz w:val="28"/>
          <w:szCs w:val="28"/>
          <w:lang w:eastAsia="ru-RU"/>
        </w:rPr>
        <w:t>Руководитель проекта</w:t>
      </w:r>
      <w:r w:rsidRPr="00D145CD">
        <w:rPr>
          <w:rFonts w:ascii="Times New Roman" w:eastAsia="Times New Roman" w:hAnsi="Times New Roman" w:cs="Times New Roman"/>
          <w:sz w:val="28"/>
          <w:szCs w:val="28"/>
          <w:lang w:eastAsia="ru-RU"/>
        </w:rPr>
        <w:t>: учитель- дефектолог Марчук М.А</w:t>
      </w:r>
      <w:r w:rsidRPr="00D145CD">
        <w:rPr>
          <w:rFonts w:ascii="Times New Roman" w:eastAsia="Times New Roman" w:hAnsi="Times New Roman" w:cs="Times New Roman"/>
          <w:sz w:val="28"/>
          <w:szCs w:val="28"/>
          <w:lang w:eastAsia="ru-RU"/>
        </w:rPr>
        <w:br/>
      </w:r>
      <w:r w:rsidRPr="006F3B8B">
        <w:rPr>
          <w:rFonts w:ascii="Times New Roman" w:eastAsia="Times New Roman" w:hAnsi="Times New Roman" w:cs="Times New Roman"/>
          <w:i/>
          <w:iCs/>
          <w:sz w:val="28"/>
          <w:szCs w:val="28"/>
          <w:lang w:eastAsia="ru-RU"/>
        </w:rPr>
        <w:t>Участники проекта</w:t>
      </w:r>
      <w:r w:rsidRPr="00D145CD">
        <w:rPr>
          <w:rFonts w:ascii="Times New Roman" w:eastAsia="Times New Roman" w:hAnsi="Times New Roman" w:cs="Times New Roman"/>
          <w:sz w:val="28"/>
          <w:szCs w:val="28"/>
          <w:lang w:eastAsia="ru-RU"/>
        </w:rPr>
        <w:t>: дети разновозрастной группы компенсирующей направленности, воспитатели группы, родители.</w:t>
      </w:r>
      <w:r w:rsidRPr="00D145CD">
        <w:rPr>
          <w:rFonts w:ascii="Times New Roman" w:eastAsia="Times New Roman" w:hAnsi="Times New Roman" w:cs="Times New Roman"/>
          <w:sz w:val="28"/>
          <w:szCs w:val="28"/>
          <w:lang w:eastAsia="ru-RU"/>
        </w:rPr>
        <w:br/>
      </w:r>
      <w:r w:rsidRPr="00D145CD">
        <w:rPr>
          <w:rFonts w:ascii="Times New Roman" w:eastAsia="Times New Roman" w:hAnsi="Times New Roman" w:cs="Times New Roman"/>
          <w:sz w:val="28"/>
          <w:szCs w:val="28"/>
          <w:lang w:eastAsia="ru-RU"/>
        </w:rPr>
        <w:br/>
        <w:t>Сенсорное воспитание- важнейшее средство полноценного развития ребенка: развитие его восприятия, формирование представлений о свойствах предметов, их форме, цвете, величине, положении в пространстве, а также запахе и вкусе.</w:t>
      </w:r>
      <w:r w:rsidRPr="00D145CD">
        <w:rPr>
          <w:rFonts w:ascii="Times New Roman" w:eastAsia="Times New Roman" w:hAnsi="Times New Roman" w:cs="Times New Roman"/>
          <w:sz w:val="28"/>
          <w:szCs w:val="28"/>
          <w:lang w:eastAsia="ru-RU"/>
        </w:rPr>
        <w:br/>
      </w:r>
      <w:r w:rsidRPr="006F3B8B">
        <w:rPr>
          <w:rFonts w:ascii="Times New Roman" w:eastAsia="Times New Roman" w:hAnsi="Times New Roman" w:cs="Times New Roman"/>
          <w:i/>
          <w:iCs/>
          <w:sz w:val="28"/>
          <w:szCs w:val="28"/>
          <w:lang w:eastAsia="ru-RU"/>
        </w:rPr>
        <w:t>Актуальность:</w:t>
      </w:r>
      <w:r w:rsidRPr="00D145CD">
        <w:rPr>
          <w:rFonts w:ascii="Times New Roman" w:eastAsia="Times New Roman" w:hAnsi="Times New Roman" w:cs="Times New Roman"/>
          <w:sz w:val="28"/>
          <w:szCs w:val="28"/>
          <w:lang w:eastAsia="ru-RU"/>
        </w:rPr>
        <w:br/>
        <w:t>Ценность сенсорного развития заключается в том, что оно является основой интеллектуального развития, развивает наблюдение, положительно влияет на эстетическое чувство, является основой для развития воображения, развивает внимание, дает ребенку возможность освоить новые способы познавательной деятельности, обеспечивает усвоение сенсорных стандартов, обеспечивает освоение навыков учебной деятельности, влияет на расширение словарного запаса ребенка, влияет на зрительное, слуховое, двигательное, образное и другие виды памяти.</w:t>
      </w:r>
      <w:r w:rsidRPr="00D145CD">
        <w:rPr>
          <w:rFonts w:ascii="Times New Roman" w:eastAsia="Times New Roman" w:hAnsi="Times New Roman" w:cs="Times New Roman"/>
          <w:sz w:val="28"/>
          <w:szCs w:val="28"/>
          <w:lang w:eastAsia="ru-RU"/>
        </w:rPr>
        <w:br/>
        <w:t>Сенсорное развитие ребенка с ограниченными возможностями здоровья в целом отстает по срокам протекает неравномерно, содержит свою специфику:</w:t>
      </w:r>
      <w:r w:rsidRPr="00D145CD">
        <w:rPr>
          <w:rFonts w:ascii="Times New Roman" w:eastAsia="Times New Roman" w:hAnsi="Times New Roman" w:cs="Times New Roman"/>
          <w:sz w:val="28"/>
          <w:szCs w:val="28"/>
          <w:lang w:eastAsia="ru-RU"/>
        </w:rPr>
        <w:br/>
        <w:t>• недостаточное пространственное представление;</w:t>
      </w:r>
      <w:r w:rsidRPr="00D145CD">
        <w:rPr>
          <w:rFonts w:ascii="Times New Roman" w:eastAsia="Times New Roman" w:hAnsi="Times New Roman" w:cs="Times New Roman"/>
          <w:sz w:val="28"/>
          <w:szCs w:val="28"/>
          <w:lang w:eastAsia="ru-RU"/>
        </w:rPr>
        <w:br/>
        <w:t>• узкий объем и общая пассивность восприятия;</w:t>
      </w:r>
      <w:r w:rsidRPr="00D145CD">
        <w:rPr>
          <w:rFonts w:ascii="Times New Roman" w:eastAsia="Times New Roman" w:hAnsi="Times New Roman" w:cs="Times New Roman"/>
          <w:sz w:val="28"/>
          <w:szCs w:val="28"/>
          <w:lang w:eastAsia="ru-RU"/>
        </w:rPr>
        <w:br/>
        <w:t>• медлительность процесса сенсорной обработки;</w:t>
      </w:r>
      <w:r w:rsidRPr="00D145CD">
        <w:rPr>
          <w:rFonts w:ascii="Times New Roman" w:eastAsia="Times New Roman" w:hAnsi="Times New Roman" w:cs="Times New Roman"/>
          <w:sz w:val="28"/>
          <w:szCs w:val="28"/>
          <w:lang w:eastAsia="ru-RU"/>
        </w:rPr>
        <w:br/>
        <w:t>• поисковые действия характеризуются импульсивностью и случайностью;</w:t>
      </w:r>
      <w:r w:rsidRPr="00D145CD">
        <w:rPr>
          <w:rFonts w:ascii="Times New Roman" w:eastAsia="Times New Roman" w:hAnsi="Times New Roman" w:cs="Times New Roman"/>
          <w:sz w:val="28"/>
          <w:szCs w:val="28"/>
          <w:lang w:eastAsia="ru-RU"/>
        </w:rPr>
        <w:br/>
        <w:t>• отсутствует планомерность в обследовании объекта;</w:t>
      </w:r>
      <w:r w:rsidRPr="00D145CD">
        <w:rPr>
          <w:rFonts w:ascii="Times New Roman" w:eastAsia="Times New Roman" w:hAnsi="Times New Roman" w:cs="Times New Roman"/>
          <w:sz w:val="28"/>
          <w:szCs w:val="28"/>
          <w:lang w:eastAsia="ru-RU"/>
        </w:rPr>
        <w:br/>
        <w:t>• слабое различение мышечных ощущений.</w:t>
      </w:r>
      <w:r w:rsidRPr="00D145CD">
        <w:rPr>
          <w:rFonts w:ascii="Times New Roman" w:eastAsia="Times New Roman" w:hAnsi="Times New Roman" w:cs="Times New Roman"/>
          <w:sz w:val="28"/>
          <w:szCs w:val="28"/>
          <w:lang w:eastAsia="ru-RU"/>
        </w:rPr>
        <w:br/>
        <w:t>Огромная роль в развитии сенсорных способностей детей с ОВЗ отводится дидактической игре, поскольку ребенок познает практически все в этом мире посредством игры. Развивающие игры выполняют функцию контроля состояния сенсорного развития детей. Поэтому считаю эту тему актуальной.</w:t>
      </w:r>
      <w:r w:rsidRPr="00D145CD">
        <w:rPr>
          <w:rFonts w:ascii="Times New Roman" w:eastAsia="Times New Roman" w:hAnsi="Times New Roman" w:cs="Times New Roman"/>
          <w:sz w:val="28"/>
          <w:szCs w:val="28"/>
          <w:lang w:eastAsia="ru-RU"/>
        </w:rPr>
        <w:br/>
      </w:r>
      <w:r w:rsidRPr="006F3B8B">
        <w:rPr>
          <w:rFonts w:ascii="Times New Roman" w:eastAsia="Times New Roman" w:hAnsi="Times New Roman" w:cs="Times New Roman"/>
          <w:i/>
          <w:iCs/>
          <w:sz w:val="28"/>
          <w:szCs w:val="28"/>
          <w:lang w:eastAsia="ru-RU"/>
        </w:rPr>
        <w:t>Цель:</w:t>
      </w:r>
      <w:r w:rsidRPr="00D145CD">
        <w:rPr>
          <w:rFonts w:ascii="Times New Roman" w:eastAsia="Times New Roman" w:hAnsi="Times New Roman" w:cs="Times New Roman"/>
          <w:sz w:val="28"/>
          <w:szCs w:val="28"/>
          <w:lang w:eastAsia="ru-RU"/>
        </w:rPr>
        <w:br/>
        <w:t>Изучение особенностей сенсорного развития детей ограниченными возможностями здоровья и разработка методических рекомендаций к коррекционно- развивающей работе.</w:t>
      </w:r>
      <w:r w:rsidRPr="00D145CD">
        <w:rPr>
          <w:rFonts w:ascii="Times New Roman" w:eastAsia="Times New Roman" w:hAnsi="Times New Roman" w:cs="Times New Roman"/>
          <w:sz w:val="28"/>
          <w:szCs w:val="28"/>
          <w:lang w:eastAsia="ru-RU"/>
        </w:rPr>
        <w:br/>
      </w:r>
    </w:p>
    <w:p w14:paraId="15213844" w14:textId="77777777" w:rsidR="0016497D" w:rsidRPr="00D145CD" w:rsidRDefault="0016497D" w:rsidP="00771D4A">
      <w:pPr>
        <w:shd w:val="clear" w:color="auto" w:fill="99CCFF"/>
        <w:spacing w:after="270" w:line="240" w:lineRule="auto"/>
        <w:rPr>
          <w:rFonts w:ascii="Times New Roman" w:eastAsia="Times New Roman" w:hAnsi="Times New Roman" w:cs="Times New Roman"/>
          <w:sz w:val="28"/>
          <w:szCs w:val="28"/>
          <w:lang w:eastAsia="ru-RU"/>
        </w:rPr>
      </w:pPr>
      <w:r w:rsidRPr="00D145CD">
        <w:rPr>
          <w:rFonts w:ascii="Times New Roman" w:eastAsia="Times New Roman" w:hAnsi="Times New Roman" w:cs="Times New Roman"/>
          <w:sz w:val="28"/>
          <w:szCs w:val="28"/>
          <w:lang w:eastAsia="ru-RU"/>
        </w:rPr>
        <w:br/>
      </w:r>
      <w:r w:rsidRPr="00D145CD">
        <w:rPr>
          <w:rFonts w:ascii="Times New Roman" w:eastAsia="Times New Roman" w:hAnsi="Times New Roman" w:cs="Times New Roman"/>
          <w:sz w:val="28"/>
          <w:szCs w:val="28"/>
          <w:lang w:eastAsia="ru-RU"/>
        </w:rPr>
        <w:br/>
      </w:r>
      <w:r w:rsidRPr="00D145CD">
        <w:rPr>
          <w:rFonts w:ascii="Times New Roman" w:eastAsia="Times New Roman" w:hAnsi="Times New Roman" w:cs="Times New Roman"/>
          <w:sz w:val="28"/>
          <w:szCs w:val="28"/>
          <w:lang w:eastAsia="ru-RU"/>
        </w:rPr>
        <w:br/>
      </w:r>
      <w:r w:rsidRPr="00D145CD">
        <w:rPr>
          <w:rFonts w:ascii="Times New Roman" w:eastAsia="Times New Roman" w:hAnsi="Times New Roman" w:cs="Times New Roman"/>
          <w:sz w:val="28"/>
          <w:szCs w:val="28"/>
          <w:lang w:eastAsia="ru-RU"/>
        </w:rPr>
        <w:lastRenderedPageBreak/>
        <w:t>Задачи:</w:t>
      </w:r>
      <w:r w:rsidRPr="00D145CD">
        <w:rPr>
          <w:rFonts w:ascii="Times New Roman" w:eastAsia="Times New Roman" w:hAnsi="Times New Roman" w:cs="Times New Roman"/>
          <w:sz w:val="28"/>
          <w:szCs w:val="28"/>
          <w:lang w:eastAsia="ru-RU"/>
        </w:rPr>
        <w:br/>
        <w:t>1.Формировать у детей представления о цвете, форме, величине предметов, положения их в пространстве.</w:t>
      </w:r>
      <w:r w:rsidRPr="00D145CD">
        <w:rPr>
          <w:rFonts w:ascii="Times New Roman" w:eastAsia="Times New Roman" w:hAnsi="Times New Roman" w:cs="Times New Roman"/>
          <w:sz w:val="28"/>
          <w:szCs w:val="28"/>
          <w:lang w:eastAsia="ru-RU"/>
        </w:rPr>
        <w:br/>
        <w:t>2. Упражнять детей в установлении сходства и различия между предметами.</w:t>
      </w:r>
      <w:r w:rsidRPr="00D145CD">
        <w:rPr>
          <w:rFonts w:ascii="Times New Roman" w:eastAsia="Times New Roman" w:hAnsi="Times New Roman" w:cs="Times New Roman"/>
          <w:sz w:val="28"/>
          <w:szCs w:val="28"/>
          <w:lang w:eastAsia="ru-RU"/>
        </w:rPr>
        <w:br/>
        <w:t>3. Развивать высшие психические функции (речь, внимание, воображение, мышление, память) у детей.</w:t>
      </w:r>
      <w:r w:rsidRPr="00D145CD">
        <w:rPr>
          <w:rFonts w:ascii="Times New Roman" w:eastAsia="Times New Roman" w:hAnsi="Times New Roman" w:cs="Times New Roman"/>
          <w:sz w:val="28"/>
          <w:szCs w:val="28"/>
          <w:lang w:eastAsia="ru-RU"/>
        </w:rPr>
        <w:br/>
        <w:t>4. Способствовать развитию познавательной активности, наблюдательности, творчества, исследовательских умений и навыков.</w:t>
      </w:r>
      <w:r w:rsidRPr="00D145CD">
        <w:rPr>
          <w:rFonts w:ascii="Times New Roman" w:eastAsia="Times New Roman" w:hAnsi="Times New Roman" w:cs="Times New Roman"/>
          <w:sz w:val="28"/>
          <w:szCs w:val="28"/>
          <w:lang w:eastAsia="ru-RU"/>
        </w:rPr>
        <w:br/>
        <w:t>5.Повышать уровень компетенции педагогов по формированию представлений сенсомоторной деятельности детей.</w:t>
      </w:r>
      <w:r w:rsidRPr="00D145CD">
        <w:rPr>
          <w:rFonts w:ascii="Times New Roman" w:eastAsia="Times New Roman" w:hAnsi="Times New Roman" w:cs="Times New Roman"/>
          <w:sz w:val="28"/>
          <w:szCs w:val="28"/>
          <w:lang w:eastAsia="ru-RU"/>
        </w:rPr>
        <w:br/>
        <w:t>6.Изготовление дидактических игр и пособий для развития сенсорных эталонов у детей.</w:t>
      </w:r>
      <w:r w:rsidRPr="00D145CD">
        <w:rPr>
          <w:rFonts w:ascii="Times New Roman" w:eastAsia="Times New Roman" w:hAnsi="Times New Roman" w:cs="Times New Roman"/>
          <w:sz w:val="28"/>
          <w:szCs w:val="28"/>
          <w:lang w:eastAsia="ru-RU"/>
        </w:rPr>
        <w:br/>
        <w:t>В своей практике применяю следующие формы работы: совместная работа с детьми; самостоятельная деятельность детей; консультационная работа с воспитателями и родителями.</w:t>
      </w:r>
      <w:r w:rsidRPr="00D145CD">
        <w:rPr>
          <w:rFonts w:ascii="Times New Roman" w:eastAsia="Times New Roman" w:hAnsi="Times New Roman" w:cs="Times New Roman"/>
          <w:sz w:val="28"/>
          <w:szCs w:val="28"/>
          <w:lang w:eastAsia="ru-RU"/>
        </w:rPr>
        <w:br/>
        <w:t xml:space="preserve">Использую методы и приемы работы: наглядный, сравнения, практический, сопоставления, словесный, приложения, эмоциональная установка взрослого, </w:t>
      </w:r>
      <w:bookmarkStart w:id="0" w:name="_GoBack"/>
      <w:bookmarkEnd w:id="0"/>
      <w:r w:rsidRPr="00D145CD">
        <w:rPr>
          <w:rFonts w:ascii="Times New Roman" w:eastAsia="Times New Roman" w:hAnsi="Times New Roman" w:cs="Times New Roman"/>
          <w:sz w:val="28"/>
          <w:szCs w:val="28"/>
          <w:lang w:eastAsia="ru-RU"/>
        </w:rPr>
        <w:t>наложения, привлечение внимания, наблюдение за действиями взрослого и сверстников, показ и объяснение, словесная инструкция.</w:t>
      </w:r>
      <w:r w:rsidRPr="00D145CD">
        <w:rPr>
          <w:rFonts w:ascii="Times New Roman" w:eastAsia="Times New Roman" w:hAnsi="Times New Roman" w:cs="Times New Roman"/>
          <w:sz w:val="28"/>
          <w:szCs w:val="28"/>
          <w:lang w:eastAsia="ru-RU"/>
        </w:rPr>
        <w:br/>
      </w:r>
    </w:p>
    <w:p w14:paraId="3678483F" w14:textId="77777777" w:rsidR="0016497D" w:rsidRPr="00D145CD" w:rsidRDefault="0016497D" w:rsidP="00771D4A">
      <w:pPr>
        <w:shd w:val="clear" w:color="auto" w:fill="99CCFF"/>
        <w:spacing w:after="270" w:line="240" w:lineRule="auto"/>
        <w:rPr>
          <w:rFonts w:ascii="Times New Roman" w:eastAsia="Times New Roman" w:hAnsi="Times New Roman" w:cs="Times New Roman"/>
          <w:sz w:val="28"/>
          <w:szCs w:val="28"/>
          <w:lang w:eastAsia="ru-RU"/>
        </w:rPr>
      </w:pPr>
      <w:r w:rsidRPr="00D145CD">
        <w:rPr>
          <w:rFonts w:ascii="Times New Roman" w:eastAsia="Times New Roman" w:hAnsi="Times New Roman" w:cs="Times New Roman"/>
          <w:sz w:val="28"/>
          <w:szCs w:val="28"/>
          <w:lang w:eastAsia="ru-RU"/>
        </w:rPr>
        <w:t>Ожидаемые результаты:</w:t>
      </w:r>
      <w:r w:rsidRPr="00D145CD">
        <w:rPr>
          <w:rFonts w:ascii="Times New Roman" w:eastAsia="Times New Roman" w:hAnsi="Times New Roman" w:cs="Times New Roman"/>
          <w:sz w:val="28"/>
          <w:szCs w:val="28"/>
          <w:lang w:eastAsia="ru-RU"/>
        </w:rPr>
        <w:br/>
        <w:t>Усвоение детьми сенсорных эталонов: цвета, формы и величины предметов;</w:t>
      </w:r>
      <w:r w:rsidRPr="00D145CD">
        <w:rPr>
          <w:rFonts w:ascii="Times New Roman" w:eastAsia="Times New Roman" w:hAnsi="Times New Roman" w:cs="Times New Roman"/>
          <w:sz w:val="28"/>
          <w:szCs w:val="28"/>
          <w:lang w:eastAsia="ru-RU"/>
        </w:rPr>
        <w:br/>
        <w:t>Развитие мелкой моторики детей;</w:t>
      </w:r>
      <w:r w:rsidRPr="00D145CD">
        <w:rPr>
          <w:rFonts w:ascii="Times New Roman" w:eastAsia="Times New Roman" w:hAnsi="Times New Roman" w:cs="Times New Roman"/>
          <w:sz w:val="28"/>
          <w:szCs w:val="28"/>
          <w:lang w:eastAsia="ru-RU"/>
        </w:rPr>
        <w:br/>
        <w:t>Развитие речи и всех психических процессов у дошкольников: восприятия, внимания, памяти, мышления;</w:t>
      </w:r>
      <w:r w:rsidRPr="00D145CD">
        <w:rPr>
          <w:rFonts w:ascii="Times New Roman" w:eastAsia="Times New Roman" w:hAnsi="Times New Roman" w:cs="Times New Roman"/>
          <w:sz w:val="28"/>
          <w:szCs w:val="28"/>
          <w:lang w:eastAsia="ru-RU"/>
        </w:rPr>
        <w:br/>
        <w:t>Развитие творческих способностей;</w:t>
      </w:r>
      <w:r w:rsidRPr="00D145CD">
        <w:rPr>
          <w:rFonts w:ascii="Times New Roman" w:eastAsia="Times New Roman" w:hAnsi="Times New Roman" w:cs="Times New Roman"/>
          <w:sz w:val="28"/>
          <w:szCs w:val="28"/>
          <w:lang w:eastAsia="ru-RU"/>
        </w:rPr>
        <w:br/>
        <w:t>Вовлечение семей дошкольников в проблему воспитания и развития сенсорных навыков у детей с ОВЗ.</w:t>
      </w:r>
    </w:p>
    <w:p w14:paraId="4BE7BD03" w14:textId="19B5898D" w:rsidR="00914C87" w:rsidRPr="00D145CD" w:rsidRDefault="00914C87" w:rsidP="00771D4A">
      <w:pPr>
        <w:shd w:val="clear" w:color="auto" w:fill="99CCFF"/>
        <w:rPr>
          <w:rFonts w:ascii="Times New Roman" w:hAnsi="Times New Roman" w:cs="Times New Roman"/>
          <w:sz w:val="28"/>
          <w:szCs w:val="28"/>
        </w:rPr>
      </w:pPr>
      <w:r>
        <w:rPr>
          <w:rFonts w:ascii="Times New Roman" w:hAnsi="Times New Roman" w:cs="Times New Roman"/>
          <w:sz w:val="28"/>
          <w:szCs w:val="28"/>
        </w:rPr>
        <w:t xml:space="preserve">  </w:t>
      </w:r>
    </w:p>
    <w:p w14:paraId="08B6D3B0" w14:textId="785F78B9" w:rsidR="00335CEE" w:rsidRDefault="00914C87" w:rsidP="00771D4A">
      <w:pPr>
        <w:shd w:val="clear" w:color="auto" w:fill="99CCFF"/>
      </w:pPr>
      <w:r>
        <w:t xml:space="preserve">                     </w:t>
      </w:r>
      <w:r>
        <w:rPr>
          <w:noProof/>
        </w:rPr>
        <w:drawing>
          <wp:inline distT="0" distB="0" distL="0" distR="0" wp14:anchorId="78A11473" wp14:editId="545FDDBA">
            <wp:extent cx="4485625" cy="23044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3008" cy="2349307"/>
                    </a:xfrm>
                    <a:prstGeom prst="rect">
                      <a:avLst/>
                    </a:prstGeom>
                    <a:noFill/>
                    <a:ln>
                      <a:noFill/>
                    </a:ln>
                  </pic:spPr>
                </pic:pic>
              </a:graphicData>
            </a:graphic>
          </wp:inline>
        </w:drawing>
      </w:r>
    </w:p>
    <w:sectPr w:rsidR="00335CEE" w:rsidSect="0016497D">
      <w:pgSz w:w="11906" w:h="16838"/>
      <w:pgMar w:top="1134" w:right="850" w:bottom="1134" w:left="1701" w:header="708" w:footer="708" w:gutter="0"/>
      <w:pgBorders w:offsetFrom="page">
        <w:top w:val="balloons3Colors" w:sz="16" w:space="24" w:color="auto"/>
        <w:left w:val="balloons3Colors" w:sz="16" w:space="24" w:color="auto"/>
        <w:bottom w:val="balloons3Colors" w:sz="16" w:space="24" w:color="auto"/>
        <w:right w:val="balloons3Color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7D"/>
    <w:rsid w:val="0016497D"/>
    <w:rsid w:val="00335CEE"/>
    <w:rsid w:val="00771D4A"/>
    <w:rsid w:val="00914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cf"/>
      <o:colormenu v:ext="edit" fillcolor="#9cf"/>
    </o:shapedefaults>
    <o:shapelayout v:ext="edit">
      <o:idmap v:ext="edit" data="1"/>
    </o:shapelayout>
  </w:shapeDefaults>
  <w:decimalSymbol w:val=","/>
  <w:listSeparator w:val=";"/>
  <w14:docId w14:val="051F92EA"/>
  <w15:chartTrackingRefBased/>
  <w15:docId w15:val="{B5FE8DF0-23E3-49BE-8417-21A73A6E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9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vaceslavtolkacev77@gmail.com</dc:creator>
  <cp:keywords/>
  <dc:description/>
  <cp:lastModifiedBy>vaceslavtolkacev77@gmail.com</cp:lastModifiedBy>
  <cp:revision>3</cp:revision>
  <dcterms:created xsi:type="dcterms:W3CDTF">2024-05-12T14:19:00Z</dcterms:created>
  <dcterms:modified xsi:type="dcterms:W3CDTF">2024-05-12T14:57:00Z</dcterms:modified>
</cp:coreProperties>
</file>