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7" w:rsidRPr="00C00803" w:rsidRDefault="00D34885" w:rsidP="00C00803">
      <w:pPr>
        <w:pStyle w:val="10"/>
        <w:shd w:val="clear" w:color="auto" w:fill="auto"/>
        <w:spacing w:line="420" w:lineRule="exact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C00803">
        <w:rPr>
          <w:rFonts w:ascii="Times New Roman" w:hAnsi="Times New Roman" w:cs="Times New Roman"/>
          <w:b/>
          <w:sz w:val="36"/>
          <w:szCs w:val="36"/>
        </w:rPr>
        <w:t>План профсоюзной организации</w:t>
      </w:r>
      <w:bookmarkEnd w:id="0"/>
    </w:p>
    <w:p w:rsidR="00C00803" w:rsidRPr="00C00803" w:rsidRDefault="00D34885" w:rsidP="00C0080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1"/>
      <w:r w:rsidRPr="00C00803">
        <w:rPr>
          <w:rFonts w:ascii="Times New Roman" w:hAnsi="Times New Roman" w:cs="Times New Roman"/>
          <w:sz w:val="24"/>
          <w:szCs w:val="24"/>
        </w:rPr>
        <w:t>МДОУ д/с о</w:t>
      </w:r>
      <w:r w:rsidR="009778AA" w:rsidRPr="00C00803">
        <w:rPr>
          <w:rFonts w:ascii="Times New Roman" w:hAnsi="Times New Roman" w:cs="Times New Roman"/>
          <w:sz w:val="24"/>
          <w:szCs w:val="24"/>
        </w:rPr>
        <w:t>бщеразвивающего вида № 23</w:t>
      </w:r>
    </w:p>
    <w:p w:rsidR="00584DDF" w:rsidRDefault="009778AA" w:rsidP="00C0080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00803">
        <w:rPr>
          <w:rFonts w:ascii="Times New Roman" w:hAnsi="Times New Roman" w:cs="Times New Roman"/>
          <w:sz w:val="24"/>
          <w:szCs w:val="24"/>
        </w:rPr>
        <w:t>на 20</w:t>
      </w:r>
      <w:r w:rsidR="0030761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00803">
        <w:rPr>
          <w:rFonts w:ascii="Times New Roman" w:hAnsi="Times New Roman" w:cs="Times New Roman"/>
          <w:sz w:val="24"/>
          <w:szCs w:val="24"/>
        </w:rPr>
        <w:t>-20</w:t>
      </w:r>
      <w:r w:rsidR="00307617">
        <w:rPr>
          <w:rFonts w:ascii="Times New Roman" w:hAnsi="Times New Roman" w:cs="Times New Roman"/>
          <w:sz w:val="24"/>
          <w:szCs w:val="24"/>
          <w:lang w:val="ru-RU"/>
        </w:rPr>
        <w:t>24</w:t>
      </w:r>
      <w:bookmarkStart w:id="2" w:name="_GoBack"/>
      <w:bookmarkEnd w:id="2"/>
      <w:r w:rsidR="00D34885" w:rsidRPr="00C00803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End w:id="1"/>
    </w:p>
    <w:p w:rsidR="00C00803" w:rsidRPr="00C00803" w:rsidRDefault="00C00803" w:rsidP="00C0080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4DDF" w:rsidRPr="00584DDF" w:rsidRDefault="00D34885">
      <w:pPr>
        <w:pStyle w:val="30"/>
        <w:shd w:val="clear" w:color="auto" w:fill="auto"/>
        <w:tabs>
          <w:tab w:val="left" w:leader="underscore" w:pos="8350"/>
        </w:tabs>
        <w:spacing w:line="170" w:lineRule="exact"/>
        <w:rPr>
          <w:rStyle w:val="31"/>
          <w:rFonts w:ascii="Times New Roman" w:hAnsi="Times New Roman" w:cs="Times New Roman"/>
          <w:sz w:val="22"/>
          <w:szCs w:val="22"/>
          <w:lang w:val="en-US"/>
        </w:rPr>
      </w:pPr>
      <w:r w:rsidRPr="00584DDF">
        <w:rPr>
          <w:rStyle w:val="31"/>
          <w:rFonts w:ascii="Times New Roman" w:hAnsi="Times New Roman" w:cs="Times New Roman"/>
          <w:sz w:val="24"/>
          <w:szCs w:val="24"/>
        </w:rPr>
        <w:t>1</w:t>
      </w:r>
      <w:r w:rsidRPr="00584DDF">
        <w:rPr>
          <w:rStyle w:val="31"/>
          <w:rFonts w:ascii="Times New Roman" w:hAnsi="Times New Roman" w:cs="Times New Roman"/>
          <w:sz w:val="22"/>
          <w:szCs w:val="22"/>
        </w:rPr>
        <w:t>. Раздел. Профсоюзные собрания</w:t>
      </w:r>
    </w:p>
    <w:p w:rsidR="000A03A7" w:rsidRPr="00584DDF" w:rsidRDefault="00D34885">
      <w:pPr>
        <w:pStyle w:val="30"/>
        <w:shd w:val="clear" w:color="auto" w:fill="auto"/>
        <w:tabs>
          <w:tab w:val="left" w:leader="underscore" w:pos="8350"/>
        </w:tabs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584DDF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629"/>
        <w:gridCol w:w="6072"/>
        <w:gridCol w:w="108"/>
        <w:gridCol w:w="1560"/>
        <w:gridCol w:w="106"/>
        <w:gridCol w:w="2213"/>
        <w:gridCol w:w="120"/>
      </w:tblGrid>
      <w:tr w:rsidR="000A03A7" w:rsidRPr="002F6C8A">
        <w:trPr>
          <w:trHeight w:val="341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03A7" w:rsidRPr="002F6C8A">
        <w:trPr>
          <w:trHeight w:val="31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1. Отчет председателя профсоюзного комитета 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505849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Пименова Т.Н.</w:t>
            </w:r>
          </w:p>
        </w:tc>
      </w:tr>
      <w:tr w:rsidR="000A03A7" w:rsidRPr="002F6C8A">
        <w:trPr>
          <w:trHeight w:val="542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shd w:val="clear" w:color="auto" w:fill="FFFFFF"/>
          </w:tcPr>
          <w:p w:rsidR="00584DDF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</w:rPr>
              <w:t>ции о проделанной работе за 20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2. Итоги выполнени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</w:rPr>
              <w:t>я коллективного договора за 20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20-2021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749"/>
        </w:trPr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1. О выполнении Соглашения между профсоюзной организации и</w:t>
            </w:r>
          </w:p>
        </w:tc>
        <w:tc>
          <w:tcPr>
            <w:tcW w:w="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269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администрацией ДОУ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50"/>
        </w:trPr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1. О работе профсоюзного комитета и администрации образовательного</w:t>
            </w:r>
          </w:p>
        </w:tc>
        <w:tc>
          <w:tcPr>
            <w:tcW w:w="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811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учреждения по соблюдению трудового законодательства.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2. О мерах по совершенствованию профсоюзной работы 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 ДОУ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562"/>
        </w:trPr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54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2. Раздел. Заседания профсоюзного комитета ДОУ</w:t>
            </w:r>
          </w:p>
        </w:tc>
      </w:tr>
      <w:tr w:rsidR="000A03A7" w:rsidRPr="002F6C8A">
        <w:trPr>
          <w:trHeight w:val="322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03A7" w:rsidRPr="002F6C8A" w:rsidTr="00C00803">
        <w:trPr>
          <w:trHeight w:val="112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ПК «О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ДОУ к учебному 20</w:t>
            </w:r>
            <w:r w:rsidR="0050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84DDF" w:rsidRPr="002F6C8A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50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  <w:p w:rsidR="000A03A7" w:rsidRPr="002F6C8A" w:rsidRDefault="00D3488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социального паспорта первичной профсоюзной организации.</w:t>
            </w:r>
          </w:p>
          <w:p w:rsidR="000A03A7" w:rsidRPr="002F6C8A" w:rsidRDefault="00D3488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2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Составить план рабо</w:t>
            </w:r>
            <w:r w:rsidR="00584DDF"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 на 2</w:t>
            </w:r>
            <w:r w:rsidR="0050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1910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ПК «О готовности ДОУ к зимнему периоду»: - тепловой режим;</w:t>
            </w:r>
          </w:p>
          <w:p w:rsidR="000A03A7" w:rsidRPr="002F6C8A" w:rsidRDefault="00D34885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 выполнении пунктов коллективного договора (комиссия по социально - трудовым вопросам, уполномоченный по охране труда).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 w:rsidP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 xml:space="preserve">Пименова </w:t>
            </w:r>
            <w:proofErr w:type="spellStart"/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Ванюшина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С.К. Уполномоченный по охране труда </w:t>
            </w:r>
            <w:proofErr w:type="spellStart"/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Тщедушин</w:t>
            </w:r>
            <w:proofErr w:type="spellEnd"/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164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ПК «О выполнении соглашения по улучшению условий и охраны труда».</w:t>
            </w:r>
          </w:p>
          <w:p w:rsidR="000A03A7" w:rsidRPr="002F6C8A" w:rsidRDefault="00D34885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взимания членских взносов.</w:t>
            </w:r>
          </w:p>
          <w:p w:rsidR="000A03A7" w:rsidRPr="002F6C8A" w:rsidRDefault="00D34885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 по информационной работе.</w:t>
            </w:r>
          </w:p>
          <w:p w:rsidR="000A03A7" w:rsidRPr="002F6C8A" w:rsidRDefault="00D34885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провести проверку соблюдения теплового режима в учебных помещениях (комиссия по охране труда)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5849" w:rsidRDefault="00D34885" w:rsidP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  <w:p w:rsidR="000A03A7" w:rsidRPr="002F6C8A" w:rsidRDefault="00D34885" w:rsidP="00505849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п.п.к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Редькина Г.Н.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Маринченко А.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136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1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Отчет комиссии по культурно-массовой работе, работе с ветеранами.</w:t>
            </w:r>
          </w:p>
          <w:p w:rsidR="000A03A7" w:rsidRPr="002F6C8A" w:rsidRDefault="00D3488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новогодней елке для детей членов профсоюза.</w:t>
            </w:r>
          </w:p>
          <w:p w:rsidR="000A03A7" w:rsidRPr="002F6C8A" w:rsidRDefault="00D3488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вечера для работников детского сада.</w:t>
            </w:r>
          </w:p>
          <w:p w:rsidR="000A03A7" w:rsidRPr="002F6C8A" w:rsidRDefault="00584DDF" w:rsidP="00584DDF">
            <w:pPr>
              <w:pStyle w:val="11"/>
              <w:shd w:val="clear" w:color="auto" w:fill="auto"/>
              <w:tabs>
                <w:tab w:val="left" w:pos="189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>роконтролировать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графика отпусков на новый календарный год.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0803" w:rsidRPr="002F6C8A" w:rsidRDefault="00D34885" w:rsidP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Член профсоюза 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Антипова Е.Н.</w:t>
            </w:r>
          </w:p>
          <w:p w:rsidR="000A03A7" w:rsidRPr="002F6C8A" w:rsidRDefault="00D34885" w:rsidP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Профком ДОУ Профком ДОУ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830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Проанализовать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с администрацией по улучшению условий труда на текущий год.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5849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845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1. Отчет комиссии по социально - бытовым вопросам «О выполнении трудового законодательства при приеме на работу, заключение трудового договора, дополнительных соглашений к трудовому договору».</w:t>
            </w: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Член профкома Ванюшина Н.Е.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552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2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2. Провести анализ и работу с заявлениями и обращениями членов профсоюза.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78"/>
        </w:trPr>
        <w:tc>
          <w:tcPr>
            <w:tcW w:w="69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Профком ДОУ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163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ПК ««О работе администрации и профкома по проведению аттестации педагогических работников в о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</w:rPr>
              <w:t>бразовательном учреждении в 20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F6C8A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учебном году».</w:t>
            </w:r>
          </w:p>
          <w:p w:rsidR="000A03A7" w:rsidRPr="002F6C8A" w:rsidRDefault="002F6C8A" w:rsidP="002F6C8A">
            <w:pPr>
              <w:pStyle w:val="11"/>
              <w:shd w:val="clear" w:color="auto" w:fill="auto"/>
              <w:tabs>
                <w:tab w:val="left" w:pos="83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проверки соблюдения светового, теплового режимов, условия для подготовки к работе (комиссия по охране труда).</w:t>
            </w:r>
          </w:p>
          <w:p w:rsidR="000A03A7" w:rsidRPr="002F6C8A" w:rsidRDefault="002F6C8A" w:rsidP="002F6C8A">
            <w:pPr>
              <w:pStyle w:val="11"/>
              <w:shd w:val="clear" w:color="auto" w:fill="auto"/>
              <w:tabs>
                <w:tab w:val="left" w:pos="22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отчетно-выборному собранию.</w:t>
            </w:r>
          </w:p>
        </w:tc>
        <w:tc>
          <w:tcPr>
            <w:tcW w:w="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505849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505849"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Член профкома Ванюшина Н.Е. Уполномоченный по охране труда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78"/>
        </w:trPr>
        <w:tc>
          <w:tcPr>
            <w:tcW w:w="69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Тщедушин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13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9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принятых решений на профсоюзных собраниях и заседаниях ПК.</w:t>
            </w:r>
          </w:p>
          <w:p w:rsidR="000A03A7" w:rsidRPr="002F6C8A" w:rsidRDefault="00D34885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летнем отдыхе сотрудников и детей</w:t>
            </w:r>
          </w:p>
          <w:p w:rsidR="000A03A7" w:rsidRPr="002F6C8A" w:rsidRDefault="00D34885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Анализ оформления и хранения профсоюзной документации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5849" w:rsidRDefault="00D34885" w:rsidP="00505849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Профком ДОУ Председатель ПК </w:t>
            </w:r>
          </w:p>
          <w:p w:rsidR="000A03A7" w:rsidRPr="002F6C8A" w:rsidRDefault="00505849" w:rsidP="00505849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</w:tbl>
    <w:p w:rsidR="00C00803" w:rsidRDefault="00C00803">
      <w:pPr>
        <w:pStyle w:val="a6"/>
        <w:shd w:val="clear" w:color="auto" w:fill="auto"/>
        <w:spacing w:line="170" w:lineRule="exact"/>
        <w:rPr>
          <w:rFonts w:ascii="Times New Roman" w:eastAsia="Arial Unicode MS" w:hAnsi="Times New Roman" w:cs="Times New Roman"/>
          <w:b w:val="0"/>
          <w:bCs w:val="0"/>
          <w:sz w:val="24"/>
          <w:szCs w:val="24"/>
          <w:lang w:val="ru-RU"/>
        </w:rPr>
      </w:pPr>
    </w:p>
    <w:p w:rsidR="00505849" w:rsidRDefault="00505849">
      <w:pPr>
        <w:pStyle w:val="a6"/>
        <w:shd w:val="clear" w:color="auto" w:fill="auto"/>
        <w:spacing w:line="170" w:lineRule="exact"/>
        <w:rPr>
          <w:rFonts w:ascii="Times New Roman" w:eastAsia="Arial Unicode MS" w:hAnsi="Times New Roman" w:cs="Times New Roman"/>
          <w:b w:val="0"/>
          <w:bCs w:val="0"/>
          <w:sz w:val="24"/>
          <w:szCs w:val="24"/>
          <w:lang w:val="ru-RU"/>
        </w:rPr>
      </w:pPr>
    </w:p>
    <w:p w:rsidR="00C00803" w:rsidRPr="002F6C8A" w:rsidRDefault="00C00803">
      <w:pPr>
        <w:pStyle w:val="a6"/>
        <w:shd w:val="clear" w:color="auto" w:fill="auto"/>
        <w:spacing w:line="170" w:lineRule="exact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0A03A7" w:rsidRDefault="00505849" w:rsidP="00505849">
      <w:pPr>
        <w:pStyle w:val="a6"/>
        <w:shd w:val="clear" w:color="auto" w:fill="auto"/>
        <w:spacing w:line="170" w:lineRule="exact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sz w:val="24"/>
          <w:szCs w:val="24"/>
          <w:lang w:val="ru-RU"/>
        </w:rPr>
        <w:t>3.</w:t>
      </w:r>
      <w:r w:rsidR="00D34885" w:rsidRPr="002F6C8A">
        <w:rPr>
          <w:rStyle w:val="a7"/>
          <w:rFonts w:ascii="Times New Roman" w:hAnsi="Times New Roman" w:cs="Times New Roman"/>
          <w:sz w:val="24"/>
          <w:szCs w:val="24"/>
        </w:rPr>
        <w:t>Раздел. Общие мероприятия</w:t>
      </w:r>
    </w:p>
    <w:p w:rsidR="00505849" w:rsidRPr="00505849" w:rsidRDefault="00505849" w:rsidP="00505849">
      <w:pPr>
        <w:pStyle w:val="a6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5952"/>
        <w:gridCol w:w="101"/>
        <w:gridCol w:w="1555"/>
        <w:gridCol w:w="110"/>
        <w:gridCol w:w="2702"/>
        <w:gridCol w:w="80"/>
        <w:gridCol w:w="40"/>
      </w:tblGrid>
      <w:tr w:rsidR="000A03A7" w:rsidRPr="002F6C8A">
        <w:trPr>
          <w:trHeight w:val="346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03A7" w:rsidRPr="002F6C8A">
        <w:trPr>
          <w:trHeight w:val="58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Проверить и привести в соответствие делопроизводство первичной профсоюзной организации ДОУ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505849" w:rsidP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Т.Н</w:t>
            </w:r>
            <w:r w:rsidR="00C00803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Уварова Л.Ф.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302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Обучить на курсах по охране труда уполномоченного по охране труда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2F6C8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518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Подготовка списка детей профсоюза на новогодние подарки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706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Антипова Е.Н.</w:t>
            </w: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тчета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, паспорта первичной профсоюзной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организации, социальный разрез</w:t>
            </w: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9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паспорта профсоюзной организации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346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82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Знакомить членов профсоюзной организации с нормативными документами по вопросам оплаты и стимулирования труда, предоставления отпусков и пенсионного обеспечения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442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8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дополнительных соглашений к трудовым договорам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672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Уварова Л.Ф.</w:t>
            </w: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Проверка перечня документов по охране труда, наличие, хранение,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274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организовано в ДОУ</w:t>
            </w:r>
          </w:p>
        </w:tc>
        <w:tc>
          <w:tcPr>
            <w:tcW w:w="101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418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Замена содержания профсоюзного уголка в соответствии 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274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произошедшими событиями</w:t>
            </w:r>
          </w:p>
        </w:tc>
        <w:tc>
          <w:tcPr>
            <w:tcW w:w="101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427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8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Проверка записей в трудовых книжках, трудовых договорах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Раз в 6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Тщедушин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432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Выписать газету «Мой профсоюз»,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317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61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Провести сверку учета членов профсоюза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9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</w:tc>
      </w:tr>
      <w:tr w:rsidR="000A03A7" w:rsidRPr="002F6C8A">
        <w:trPr>
          <w:trHeight w:val="494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Составить перечень юбилейных, праздничных, знаменательных дат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Бицура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С.К.</w:t>
            </w:r>
          </w:p>
        </w:tc>
      </w:tr>
      <w:tr w:rsidR="000A03A7" w:rsidRPr="002F6C8A" w:rsidTr="00C00803">
        <w:trPr>
          <w:trHeight w:val="269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для дошкольного учреждения.</w:t>
            </w:r>
          </w:p>
        </w:tc>
        <w:tc>
          <w:tcPr>
            <w:tcW w:w="101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168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2179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Подготовить праздничные поздравления, посвященные дню Дошкольного работника, дню пожилых людей,23 февраля, 8 марта, новогоднего праздника. Поздравление сотрудников с днем повара и медицинского работника, с Днем рождения сотрудников. Организовывать поздравления ветеранов педагогического труда и обслуживающего персонала, работавших в МДОУ</w:t>
            </w:r>
            <w:proofErr w:type="gramStart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оздравлять ветеранов ВОВ, проживающих по микрорайону, с Днем победы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5849" w:rsidRDefault="0050584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  <w:p w:rsidR="00C00803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Антипова Е.Н.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811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5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Ванюшина Н.Е. Маринченко А.П.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 w:rsidTr="00C00803">
        <w:trPr>
          <w:trHeight w:val="557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организации санитарных сред, субботников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5849" w:rsidRDefault="00505849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849">
              <w:rPr>
                <w:rFonts w:ascii="Times New Roman" w:hAnsi="Times New Roman" w:cs="Times New Roman"/>
                <w:sz w:val="24"/>
                <w:szCs w:val="24"/>
              </w:rPr>
              <w:t>Пименова Т.Н.</w:t>
            </w:r>
          </w:p>
          <w:p w:rsidR="000A03A7" w:rsidRPr="002F6C8A" w:rsidRDefault="00D34885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Уварова Л.Ф,</w:t>
            </w:r>
          </w:p>
          <w:p w:rsidR="00C00803" w:rsidRPr="002F6C8A" w:rsidRDefault="00C00803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Тщедушин</w:t>
            </w:r>
            <w:proofErr w:type="spellEnd"/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  <w:lang w:val="ru-RU"/>
              </w:rPr>
            </w:pPr>
          </w:p>
          <w:p w:rsidR="00C00803" w:rsidRPr="002F6C8A" w:rsidRDefault="00C00803" w:rsidP="00C0080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03A7" w:rsidRPr="002F6C8A" w:rsidTr="00C00803">
        <w:trPr>
          <w:trHeight w:val="293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28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спортивных мероприятиях</w:t>
            </w:r>
            <w:r w:rsidR="00584DDF"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посещение бассейна членами профсоюза и их детей.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D34885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C00803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Антипова </w:t>
            </w:r>
            <w:r w:rsidR="00D34885" w:rsidRPr="002F6C8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A03A7" w:rsidRPr="002F6C8A">
        <w:trPr>
          <w:trHeight w:val="274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  <w:tr w:rsidR="000A03A7" w:rsidRPr="002F6C8A">
        <w:trPr>
          <w:trHeight w:val="173"/>
        </w:trPr>
        <w:tc>
          <w:tcPr>
            <w:tcW w:w="6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A7" w:rsidRPr="002F6C8A" w:rsidRDefault="000A03A7">
            <w:pPr>
              <w:rPr>
                <w:rFonts w:ascii="Times New Roman" w:hAnsi="Times New Roman" w:cs="Times New Roman"/>
              </w:rPr>
            </w:pPr>
          </w:p>
        </w:tc>
      </w:tr>
    </w:tbl>
    <w:p w:rsidR="00584DDF" w:rsidRPr="002F6C8A" w:rsidRDefault="00584DDF">
      <w:pPr>
        <w:rPr>
          <w:rFonts w:ascii="Times New Roman" w:hAnsi="Times New Roman" w:cs="Times New Roman"/>
        </w:rPr>
      </w:pPr>
    </w:p>
    <w:sectPr w:rsidR="00584DDF" w:rsidRPr="002F6C8A">
      <w:type w:val="continuous"/>
      <w:pgSz w:w="11909" w:h="16834"/>
      <w:pgMar w:top="1095" w:right="77" w:bottom="1174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E7" w:rsidRDefault="00C238E7">
      <w:r>
        <w:separator/>
      </w:r>
    </w:p>
  </w:endnote>
  <w:endnote w:type="continuationSeparator" w:id="0">
    <w:p w:rsidR="00C238E7" w:rsidRDefault="00C2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E7" w:rsidRDefault="00C238E7"/>
  </w:footnote>
  <w:footnote w:type="continuationSeparator" w:id="0">
    <w:p w:rsidR="00C238E7" w:rsidRDefault="00C238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EC4"/>
    <w:multiLevelType w:val="multilevel"/>
    <w:tmpl w:val="8CA2AC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77ED7"/>
    <w:multiLevelType w:val="multilevel"/>
    <w:tmpl w:val="A88A22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C4528"/>
    <w:multiLevelType w:val="multilevel"/>
    <w:tmpl w:val="8AC061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E6B00"/>
    <w:multiLevelType w:val="multilevel"/>
    <w:tmpl w:val="54FE12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503F1"/>
    <w:multiLevelType w:val="multilevel"/>
    <w:tmpl w:val="C56E8C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14B9C"/>
    <w:multiLevelType w:val="multilevel"/>
    <w:tmpl w:val="C01699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03A7"/>
    <w:rsid w:val="000A03A7"/>
    <w:rsid w:val="002B1198"/>
    <w:rsid w:val="002F6C8A"/>
    <w:rsid w:val="00307617"/>
    <w:rsid w:val="00503B5A"/>
    <w:rsid w:val="00505849"/>
    <w:rsid w:val="00584DDF"/>
    <w:rsid w:val="009778AA"/>
    <w:rsid w:val="00C00803"/>
    <w:rsid w:val="00C238E7"/>
    <w:rsid w:val="00D1446F"/>
    <w:rsid w:val="00D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Подпись к таблиц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274" w:lineRule="exac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307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Admin</cp:lastModifiedBy>
  <cp:revision>6</cp:revision>
  <cp:lastPrinted>2023-09-18T10:23:00Z</cp:lastPrinted>
  <dcterms:created xsi:type="dcterms:W3CDTF">2018-03-21T11:33:00Z</dcterms:created>
  <dcterms:modified xsi:type="dcterms:W3CDTF">2023-09-18T10:23:00Z</dcterms:modified>
</cp:coreProperties>
</file>